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30532" w14:textId="4DC0C961" w:rsidR="00BF3628" w:rsidRPr="00BF3628" w:rsidRDefault="00841016" w:rsidP="00BF3628">
      <w:pPr>
        <w:autoSpaceDE w:val="0"/>
        <w:autoSpaceDN w:val="0"/>
        <w:ind w:left="5387" w:right="418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П</w:t>
      </w:r>
      <w:r w:rsidR="00BF3628" w:rsidRPr="00BF362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риложение № 2 к постановлению </w:t>
      </w:r>
    </w:p>
    <w:p w14:paraId="7DAC7BAE" w14:textId="77777777" w:rsidR="00BF3628" w:rsidRDefault="00BF3628" w:rsidP="00BF3628">
      <w:pPr>
        <w:autoSpaceDE w:val="0"/>
        <w:autoSpaceDN w:val="0"/>
        <w:ind w:left="5387" w:right="418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BF362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Главы Рузского </w:t>
      </w:r>
    </w:p>
    <w:p w14:paraId="097B1CA5" w14:textId="5EEE7933" w:rsidR="00BF3628" w:rsidRPr="00BF3628" w:rsidRDefault="00BF3628" w:rsidP="00BF3628">
      <w:pPr>
        <w:autoSpaceDE w:val="0"/>
        <w:autoSpaceDN w:val="0"/>
        <w:ind w:left="5387" w:right="418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BF3628">
        <w:rPr>
          <w:rFonts w:ascii="Times New Roman" w:eastAsia="Times New Roman" w:hAnsi="Times New Roman" w:cs="Times New Roman"/>
          <w:color w:val="auto"/>
          <w:lang w:eastAsia="en-US" w:bidi="ar-SA"/>
        </w:rPr>
        <w:t>муниципального округа</w:t>
      </w:r>
    </w:p>
    <w:p w14:paraId="53069260" w14:textId="77777777" w:rsidR="00BF3628" w:rsidRPr="00BF3628" w:rsidRDefault="00BF3628" w:rsidP="00BF3628">
      <w:pPr>
        <w:autoSpaceDE w:val="0"/>
        <w:autoSpaceDN w:val="0"/>
        <w:ind w:left="5387" w:right="418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BF3628">
        <w:rPr>
          <w:rFonts w:ascii="Times New Roman" w:eastAsia="Times New Roman" w:hAnsi="Times New Roman" w:cs="Times New Roman"/>
          <w:color w:val="auto"/>
          <w:lang w:eastAsia="en-US" w:bidi="ar-SA"/>
        </w:rPr>
        <w:t>Московской области</w:t>
      </w:r>
    </w:p>
    <w:p w14:paraId="3E2A3BB3" w14:textId="77777777" w:rsidR="00BF3628" w:rsidRPr="00BF3628" w:rsidRDefault="00BF3628" w:rsidP="00BF3628">
      <w:pPr>
        <w:tabs>
          <w:tab w:val="left" w:pos="1033"/>
          <w:tab w:val="left" w:pos="3266"/>
          <w:tab w:val="left" w:pos="5117"/>
        </w:tabs>
        <w:autoSpaceDE w:val="0"/>
        <w:autoSpaceDN w:val="0"/>
        <w:spacing w:line="321" w:lineRule="exact"/>
        <w:ind w:left="5387" w:right="418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BF3628">
        <w:rPr>
          <w:rFonts w:ascii="Times New Roman" w:eastAsia="Times New Roman" w:hAnsi="Times New Roman" w:cs="Times New Roman"/>
          <w:color w:val="auto"/>
          <w:lang w:eastAsia="en-US" w:bidi="ar-SA"/>
        </w:rPr>
        <w:t>от</w:t>
      </w:r>
      <w:r w:rsidRPr="00BF3628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BF3628">
        <w:rPr>
          <w:rFonts w:ascii="Times New Roman" w:eastAsia="Times New Roman" w:hAnsi="Times New Roman" w:cs="Times New Roman"/>
          <w:color w:val="auto"/>
          <w:spacing w:val="-6"/>
          <w:lang w:eastAsia="en-US" w:bidi="ar-SA"/>
        </w:rPr>
        <w:t xml:space="preserve">                       </w:t>
      </w:r>
      <w:r w:rsidRPr="00BF362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№                              </w:t>
      </w:r>
    </w:p>
    <w:p w14:paraId="75411F29" w14:textId="77777777" w:rsidR="00BF3628" w:rsidRPr="00BF3628" w:rsidRDefault="00BF3628" w:rsidP="00BF3628">
      <w:pPr>
        <w:autoSpaceDE w:val="0"/>
        <w:autoSpaceDN w:val="0"/>
        <w:spacing w:before="1"/>
        <w:ind w:right="418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14:paraId="5E555FA1" w14:textId="77777777" w:rsidR="00BF3628" w:rsidRPr="00BF3628" w:rsidRDefault="00BF3628" w:rsidP="00BF3628">
      <w:pPr>
        <w:autoSpaceDE w:val="0"/>
        <w:autoSpaceDN w:val="0"/>
        <w:spacing w:before="1"/>
        <w:ind w:right="418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0C428785" w14:textId="77777777" w:rsidR="00BF3628" w:rsidRPr="00BF3628" w:rsidRDefault="00BF3628" w:rsidP="00BF3628">
      <w:pPr>
        <w:autoSpaceDE w:val="0"/>
        <w:autoSpaceDN w:val="0"/>
        <w:spacing w:line="276" w:lineRule="auto"/>
        <w:ind w:right="418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ПОЛОЖЕНИЕ </w:t>
      </w:r>
    </w:p>
    <w:p w14:paraId="6F55BF99" w14:textId="77777777" w:rsidR="00BF3628" w:rsidRPr="00BF3628" w:rsidRDefault="00BF3628" w:rsidP="00BF3628">
      <w:pPr>
        <w:autoSpaceDE w:val="0"/>
        <w:autoSpaceDN w:val="0"/>
        <w:spacing w:before="6"/>
        <w:ind w:right="418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о муниципальном Координационном совете при Главе Рузского муниципального округа по взаимодействию с региональным отделением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>Общероссийского общественно-государственного движения детей и молодежи «Движение первых», местным и первичными отделениями в Рузском муниципальном округе</w:t>
      </w:r>
    </w:p>
    <w:p w14:paraId="47A438F5" w14:textId="77777777" w:rsidR="00BF3628" w:rsidRPr="00BF3628" w:rsidRDefault="00BF3628" w:rsidP="00BF3628">
      <w:pPr>
        <w:autoSpaceDE w:val="0"/>
        <w:autoSpaceDN w:val="0"/>
        <w:spacing w:before="6"/>
        <w:ind w:right="418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0229E9E5" w14:textId="77777777" w:rsidR="00BF3628" w:rsidRPr="00BF3628" w:rsidRDefault="00BF3628" w:rsidP="00BF3628">
      <w:pPr>
        <w:autoSpaceDE w:val="0"/>
        <w:autoSpaceDN w:val="0"/>
        <w:spacing w:before="6"/>
        <w:ind w:right="418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14:paraId="375AA6A3" w14:textId="3523CF42" w:rsidR="00BF3628" w:rsidRDefault="003E24AD" w:rsidP="003E24AD">
      <w:pPr>
        <w:widowControl/>
        <w:ind w:right="418"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1. </w:t>
      </w:r>
      <w:r w:rsidR="00BF3628"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Муниципальный Координационный совет при Главе Рузского муниципального округа по взаимодействию с региональным отделением </w:t>
      </w:r>
      <w:r w:rsidR="00BF3628"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Общероссийского общественно-государственного движения детей и молодежи «Движение первых» (далее – Движение Первых), местным и первичными отделениями в Рузском муниципальном округе (далее – Совет) является консультативно-совещательным органом при Главе Рузского муниципального округа Московской области, образованным в целях содействия проведению государственной политики в интересах детей и молодежи, содействия воспитанию детей, их профессиональной ориентации, организации досуга детей и молодежи, создания равных возможностей для всестороннего развития и самореализации детей и молодежи, подготовки детей и молодежи к полноценной жизни в обществе, включая формирование их мировоззрения на основе традиционных российских духовных и нравственных ценностей, традиций народов Российской Федерации, достижений российской и мировой культуры, а также развития у них общественно значимой и творческой активности, высоких нравственных качеств, любви и уважения к Отечеству, трудолюбия, правовой культуры, бережного отношения к окружающей среде, чувства личной ответственности за свою судьбу и судьбу Отечества перед нынешним и будущими поколениями.</w:t>
      </w:r>
    </w:p>
    <w:p w14:paraId="57494C6A" w14:textId="77777777" w:rsidR="00BF3628" w:rsidRDefault="00BF3628" w:rsidP="003E24AD">
      <w:pPr>
        <w:widowControl/>
        <w:ind w:right="418" w:firstLine="59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2.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 своей деятельности Совет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Московской области, законами Московской области, Уставом Рузского муниципального округа Московской области, а также настоящим Положением.</w:t>
      </w:r>
    </w:p>
    <w:p w14:paraId="6BDD6EC7" w14:textId="77777777" w:rsidR="00BF3628" w:rsidRDefault="00BF3628" w:rsidP="003E24AD">
      <w:pPr>
        <w:widowControl/>
        <w:ind w:right="418" w:firstLine="59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3.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 формируется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Главой Рузского муниципального округа Московской области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составе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председателя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заместителя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председателя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секретаря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членов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Совета.</w:t>
      </w:r>
    </w:p>
    <w:p w14:paraId="68788E94" w14:textId="71B68A7E" w:rsidR="00BF3628" w:rsidRPr="00BF3628" w:rsidRDefault="00BF3628" w:rsidP="003E24AD">
      <w:pPr>
        <w:widowControl/>
        <w:ind w:right="418" w:firstLine="59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lastRenderedPageBreak/>
        <w:t xml:space="preserve">4.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Основными</w:t>
      </w:r>
      <w:r w:rsidRPr="00BF3628">
        <w:rPr>
          <w:rFonts w:ascii="Times New Roman" w:eastAsia="Calibri" w:hAnsi="Times New Roman" w:cs="Times New Roman"/>
          <w:color w:val="auto"/>
          <w:spacing w:val="-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задачами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 являются:</w:t>
      </w:r>
    </w:p>
    <w:p w14:paraId="7402A9F7" w14:textId="77777777" w:rsidR="00BF3628" w:rsidRPr="00BF3628" w:rsidRDefault="00BF3628" w:rsidP="003E24AD">
      <w:pPr>
        <w:numPr>
          <w:ilvl w:val="0"/>
          <w:numId w:val="9"/>
        </w:numPr>
        <w:tabs>
          <w:tab w:val="left" w:pos="1167"/>
        </w:tabs>
        <w:autoSpaceDE w:val="0"/>
        <w:autoSpaceDN w:val="0"/>
        <w:spacing w:before="47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определение общей стратегии в области формирования и реализации государственной политики в интересах детей и молодежи на территории Рузского муниципального округа Московской области;</w:t>
      </w:r>
    </w:p>
    <w:p w14:paraId="253F5FA5" w14:textId="77777777" w:rsidR="00BF3628" w:rsidRPr="00BF3628" w:rsidRDefault="00BF3628" w:rsidP="003E24AD">
      <w:pPr>
        <w:numPr>
          <w:ilvl w:val="0"/>
          <w:numId w:val="9"/>
        </w:numPr>
        <w:tabs>
          <w:tab w:val="left" w:pos="1206"/>
        </w:tabs>
        <w:autoSpaceDE w:val="0"/>
        <w:autoSpaceDN w:val="0"/>
        <w:spacing w:before="1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разработка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рекомендаций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развитию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механизмов поддержки 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предложений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совершенствованию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организации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работы регионального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отделения,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местного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первичных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отделений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Движения Первых на территории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Рузского муниципального округа Московской области;</w:t>
      </w:r>
    </w:p>
    <w:p w14:paraId="0B44FA9C" w14:textId="77777777" w:rsidR="00BF3628" w:rsidRPr="00BF3628" w:rsidRDefault="00BF3628" w:rsidP="003E24AD">
      <w:pPr>
        <w:numPr>
          <w:ilvl w:val="0"/>
          <w:numId w:val="9"/>
        </w:numPr>
        <w:tabs>
          <w:tab w:val="left" w:pos="1213"/>
        </w:tabs>
        <w:autoSpaceDE w:val="0"/>
        <w:autoSpaceDN w:val="0"/>
        <w:spacing w:before="1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обсуждение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предложений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реализации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программ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мероприятий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регионального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отделения,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местного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первичных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отделений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Движения Первых в</w:t>
      </w:r>
      <w:r w:rsidRPr="00BF3628">
        <w:rPr>
          <w:rFonts w:ascii="Times New Roman" w:eastAsia="Calibri" w:hAnsi="Times New Roman" w:cs="Times New Roman"/>
          <w:color w:val="auto"/>
          <w:spacing w:val="-1"/>
          <w:sz w:val="28"/>
          <w:szCs w:val="26"/>
          <w:lang w:eastAsia="en-US" w:bidi="ar-SA"/>
        </w:rPr>
        <w:t xml:space="preserve"> Рузском муниципальном округе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Московской области;</w:t>
      </w:r>
    </w:p>
    <w:p w14:paraId="704EF8F4" w14:textId="77777777" w:rsidR="00BF3628" w:rsidRPr="00BF3628" w:rsidRDefault="00BF3628" w:rsidP="003E24AD">
      <w:pPr>
        <w:numPr>
          <w:ilvl w:val="0"/>
          <w:numId w:val="9"/>
        </w:numPr>
        <w:tabs>
          <w:tab w:val="left" w:pos="1237"/>
        </w:tabs>
        <w:autoSpaceDE w:val="0"/>
        <w:autoSpaceDN w:val="0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координация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действий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местного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самоуправления Рузского муниципального округа Московской области,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образовательных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организаций,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общественных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объединений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других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организаций по вопросам государственной политики в интересах детей и молодежи 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Рузском муниципальном округе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Московской области;</w:t>
      </w:r>
    </w:p>
    <w:p w14:paraId="20B19105" w14:textId="64E09F5D" w:rsidR="00BF3628" w:rsidRPr="00BF3628" w:rsidRDefault="00BF3628" w:rsidP="003E24AD">
      <w:pPr>
        <w:numPr>
          <w:ilvl w:val="0"/>
          <w:numId w:val="9"/>
        </w:numPr>
        <w:tabs>
          <w:tab w:val="left" w:pos="1213"/>
        </w:tabs>
        <w:autoSpaceDE w:val="0"/>
        <w:autoSpaceDN w:val="0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привлечение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общественного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внимания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к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деятельности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местного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самоуправления 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Рузского муниципального округа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Московской области,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образовательных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организаций,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общественных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объединений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других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организаций, реализующих государственную политику в интересах детей и молодежи в Рузском муниципальном округе Московской области и формирование позитивного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общественного мнения;</w:t>
      </w:r>
    </w:p>
    <w:p w14:paraId="2E6DE512" w14:textId="77777777" w:rsidR="00BF3628" w:rsidRDefault="00BF3628" w:rsidP="003E24AD">
      <w:pPr>
        <w:numPr>
          <w:ilvl w:val="0"/>
          <w:numId w:val="9"/>
        </w:numPr>
        <w:tabs>
          <w:tab w:val="left" w:pos="1213"/>
        </w:tabs>
        <w:autoSpaceDE w:val="0"/>
        <w:autoSpaceDN w:val="0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взаимодействие с Движением Первых.</w:t>
      </w:r>
    </w:p>
    <w:p w14:paraId="60ACED1B" w14:textId="2A13DB25" w:rsidR="00BF3628" w:rsidRPr="00BF3628" w:rsidRDefault="00BF3628" w:rsidP="003E24AD">
      <w:pPr>
        <w:tabs>
          <w:tab w:val="left" w:pos="1213"/>
        </w:tabs>
        <w:autoSpaceDE w:val="0"/>
        <w:autoSpaceDN w:val="0"/>
        <w:ind w:right="418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5.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 для выполнения возложенных на него задач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имеет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право:</w:t>
      </w:r>
    </w:p>
    <w:p w14:paraId="6511113A" w14:textId="77777777" w:rsidR="00BF3628" w:rsidRPr="00BF3628" w:rsidRDefault="00BF3628" w:rsidP="003E24AD">
      <w:pPr>
        <w:numPr>
          <w:ilvl w:val="0"/>
          <w:numId w:val="8"/>
        </w:numPr>
        <w:tabs>
          <w:tab w:val="left" w:pos="1139"/>
        </w:tabs>
        <w:autoSpaceDE w:val="0"/>
        <w:autoSpaceDN w:val="0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запрашивать и получать в установленном порядке от органов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местного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самоуправления Рузского муниципального округа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Московской области,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общественных объединений и иных организаций материалы и информацию,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необходимые</w:t>
      </w:r>
      <w:r w:rsidRPr="00BF3628">
        <w:rPr>
          <w:rFonts w:ascii="Times New Roman" w:eastAsia="Calibri" w:hAnsi="Times New Roman" w:cs="Times New Roman"/>
          <w:color w:val="auto"/>
          <w:spacing w:val="-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для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выполнения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задач,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возложенных</w:t>
      </w:r>
      <w:r w:rsidRPr="00BF3628">
        <w:rPr>
          <w:rFonts w:ascii="Times New Roman" w:eastAsia="Calibri" w:hAnsi="Times New Roman" w:cs="Times New Roman"/>
          <w:color w:val="auto"/>
          <w:spacing w:val="-7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на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Совет;</w:t>
      </w:r>
    </w:p>
    <w:p w14:paraId="5ACED7E7" w14:textId="77777777" w:rsidR="00BF3628" w:rsidRPr="00BF3628" w:rsidRDefault="00BF3628" w:rsidP="003E24AD">
      <w:pPr>
        <w:numPr>
          <w:ilvl w:val="0"/>
          <w:numId w:val="8"/>
        </w:numPr>
        <w:tabs>
          <w:tab w:val="left" w:pos="1213"/>
        </w:tabs>
        <w:autoSpaceDE w:val="0"/>
        <w:autoSpaceDN w:val="0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приглашать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заслушивать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своих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заседаниях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должностных лиц органов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местного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самоуправления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Рузского муниципального округа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Московской области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,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представителей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6"/>
          <w:lang w:eastAsia="en-US" w:bidi="ar-SA"/>
        </w:rPr>
        <w:t xml:space="preserve"> некоммерческих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организаций, экспертов, заинтересованных лиц;</w:t>
      </w:r>
    </w:p>
    <w:p w14:paraId="4C3DA018" w14:textId="77777777" w:rsidR="00BF3628" w:rsidRPr="00BF3628" w:rsidRDefault="00BF3628" w:rsidP="003E24AD">
      <w:pPr>
        <w:numPr>
          <w:ilvl w:val="0"/>
          <w:numId w:val="8"/>
        </w:numPr>
        <w:tabs>
          <w:tab w:val="left" w:pos="1407"/>
        </w:tabs>
        <w:autoSpaceDE w:val="0"/>
        <w:autoSpaceDN w:val="0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направлять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руководителям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местного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самоуправления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Рузского муниципального округа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Московской области,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руководителям</w:t>
      </w:r>
      <w:r w:rsidRPr="00BF3628">
        <w:rPr>
          <w:rFonts w:ascii="Times New Roman" w:eastAsia="Calibri" w:hAnsi="Times New Roman" w:cs="Times New Roman"/>
          <w:color w:val="auto"/>
          <w:spacing w:val="58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иных</w:t>
      </w:r>
      <w:r w:rsidRPr="00BF3628">
        <w:rPr>
          <w:rFonts w:ascii="Times New Roman" w:eastAsia="Calibri" w:hAnsi="Times New Roman" w:cs="Times New Roman"/>
          <w:color w:val="auto"/>
          <w:spacing w:val="60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организаций</w:t>
      </w:r>
      <w:r w:rsidRPr="00BF3628">
        <w:rPr>
          <w:rFonts w:ascii="Times New Roman" w:eastAsia="Calibri" w:hAnsi="Times New Roman" w:cs="Times New Roman"/>
          <w:color w:val="auto"/>
          <w:spacing w:val="58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выработанные</w:t>
      </w:r>
      <w:r w:rsidRPr="00BF3628">
        <w:rPr>
          <w:rFonts w:ascii="Times New Roman" w:eastAsia="Calibri" w:hAnsi="Times New Roman" w:cs="Times New Roman"/>
          <w:color w:val="auto"/>
          <w:spacing w:val="59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Советом рекомендации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предложения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развитию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механизмов</w:t>
      </w:r>
      <w:r w:rsidRPr="00BF3628">
        <w:rPr>
          <w:rFonts w:ascii="Times New Roman" w:eastAsia="Calibri" w:hAnsi="Times New Roman" w:cs="Times New Roman"/>
          <w:color w:val="auto"/>
          <w:spacing w:val="7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поддержки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Движения Первых в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Московской области;</w:t>
      </w:r>
    </w:p>
    <w:p w14:paraId="700ACA6E" w14:textId="77777777" w:rsidR="00BF3628" w:rsidRDefault="00BF3628" w:rsidP="003E24AD">
      <w:pPr>
        <w:numPr>
          <w:ilvl w:val="0"/>
          <w:numId w:val="8"/>
        </w:numPr>
        <w:tabs>
          <w:tab w:val="left" w:pos="1156"/>
        </w:tabs>
        <w:autoSpaceDE w:val="0"/>
        <w:autoSpaceDN w:val="0"/>
        <w:ind w:left="0" w:right="418" w:firstLine="707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создавать экспертные и рабочие группы по вопросам, относящимся компетенции</w:t>
      </w:r>
      <w:r w:rsidRPr="00BF3628">
        <w:rPr>
          <w:rFonts w:ascii="Times New Roman" w:eastAsia="Calibri" w:hAnsi="Times New Roman" w:cs="Times New Roman"/>
          <w:color w:val="auto"/>
          <w:spacing w:val="-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Совета.</w:t>
      </w:r>
    </w:p>
    <w:p w14:paraId="36F9DB4E" w14:textId="6ADBBE29" w:rsidR="00BF3628" w:rsidRDefault="00BF3628" w:rsidP="003E24AD">
      <w:pPr>
        <w:tabs>
          <w:tab w:val="left" w:pos="142"/>
        </w:tabs>
        <w:autoSpaceDE w:val="0"/>
        <w:autoSpaceDN w:val="0"/>
        <w:ind w:right="418" w:firstLine="308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ab/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6. Заседания Совета являются основной формой его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деятельности. Заседания проводятся в режиме видеоконференцсвязи, в очной форме по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мере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необходимости,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реже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одного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раза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год.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Заседание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считается</w:t>
      </w:r>
      <w:r w:rsidRPr="00BF3628">
        <w:rPr>
          <w:rFonts w:ascii="Times New Roman" w:eastAsia="Calibri" w:hAnsi="Times New Roman" w:cs="Times New Roman"/>
          <w:color w:val="auto"/>
          <w:spacing w:val="3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правомочным,</w:t>
      </w:r>
      <w:r w:rsidRPr="00BF3628">
        <w:rPr>
          <w:rFonts w:ascii="Times New Roman" w:eastAsia="Calibri" w:hAnsi="Times New Roman" w:cs="Times New Roman"/>
          <w:color w:val="auto"/>
          <w:spacing w:val="3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если</w:t>
      </w:r>
      <w:r w:rsidRPr="00BF3628">
        <w:rPr>
          <w:rFonts w:ascii="Times New Roman" w:eastAsia="Calibri" w:hAnsi="Times New Roman" w:cs="Times New Roman"/>
          <w:color w:val="auto"/>
          <w:spacing w:val="3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на</w:t>
      </w:r>
      <w:r w:rsidRPr="00BF3628">
        <w:rPr>
          <w:rFonts w:ascii="Times New Roman" w:eastAsia="Calibri" w:hAnsi="Times New Roman" w:cs="Times New Roman"/>
          <w:color w:val="auto"/>
          <w:spacing w:val="3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нем</w:t>
      </w:r>
      <w:r w:rsidRPr="00BF3628">
        <w:rPr>
          <w:rFonts w:ascii="Times New Roman" w:eastAsia="Calibri" w:hAnsi="Times New Roman" w:cs="Times New Roman"/>
          <w:color w:val="auto"/>
          <w:spacing w:val="3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присутствует не</w:t>
      </w:r>
      <w:r w:rsidRPr="00BF3628">
        <w:rPr>
          <w:rFonts w:ascii="Times New Roman" w:eastAsia="Calibri" w:hAnsi="Times New Roman" w:cs="Times New Roman"/>
          <w:color w:val="auto"/>
          <w:spacing w:val="-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менее половины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его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членов.</w:t>
      </w:r>
    </w:p>
    <w:p w14:paraId="46FE6D8E" w14:textId="67A67691" w:rsidR="00BF3628" w:rsidRPr="00BF3628" w:rsidRDefault="00BF3628" w:rsidP="003E24AD">
      <w:pPr>
        <w:tabs>
          <w:tab w:val="left" w:pos="142"/>
        </w:tabs>
        <w:autoSpaceDE w:val="0"/>
        <w:autoSpaceDN w:val="0"/>
        <w:ind w:right="418" w:firstLine="591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 7. 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Руководство деятельностью Совета осуществляет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председатель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lastRenderedPageBreak/>
        <w:t>Совета,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случае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его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отсутствия</w:t>
      </w:r>
      <w:r w:rsidRPr="00BF3628">
        <w:rPr>
          <w:rFonts w:ascii="Times New Roman" w:eastAsia="Calibri" w:hAnsi="Times New Roman" w:cs="Times New Roman"/>
          <w:color w:val="auto"/>
          <w:spacing w:val="71"/>
          <w:sz w:val="28"/>
          <w:szCs w:val="26"/>
          <w:lang w:eastAsia="en-US" w:bidi="ar-SA"/>
        </w:rPr>
        <w:t xml:space="preserve"> –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заместитель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председателя Совета.</w:t>
      </w:r>
    </w:p>
    <w:p w14:paraId="6860B3E3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 w:rsidRPr="00BF3628"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>Председатель</w:t>
      </w:r>
      <w:r w:rsidRPr="00BF3628">
        <w:rPr>
          <w:rFonts w:ascii="Times New Roman" w:eastAsia="Times New Roman" w:hAnsi="Times New Roman" w:cs="Times New Roman"/>
          <w:color w:val="auto"/>
          <w:spacing w:val="-7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>Совета:</w:t>
      </w:r>
    </w:p>
    <w:p w14:paraId="14ED49AB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организует</w:t>
      </w:r>
      <w:r w:rsidRPr="00BF3628">
        <w:rPr>
          <w:rFonts w:ascii="Times New Roman" w:eastAsia="Calibri" w:hAnsi="Times New Roman" w:cs="Times New Roman"/>
          <w:color w:val="auto"/>
          <w:spacing w:val="-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реализацию</w:t>
      </w:r>
      <w:r w:rsidRPr="00BF3628">
        <w:rPr>
          <w:rFonts w:ascii="Times New Roman" w:eastAsia="Calibri" w:hAnsi="Times New Roman" w:cs="Times New Roman"/>
          <w:color w:val="auto"/>
          <w:spacing w:val="-8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основных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задач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Совета;</w:t>
      </w:r>
    </w:p>
    <w:p w14:paraId="50FBE9A4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2)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определяет место и время проведения заседаний Совета;</w:t>
      </w:r>
    </w:p>
    <w:p w14:paraId="441EA7B3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3)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утверждает</w:t>
      </w:r>
      <w:r w:rsidRPr="00BF3628">
        <w:rPr>
          <w:rFonts w:ascii="Times New Roman" w:eastAsia="Calibri" w:hAnsi="Times New Roman" w:cs="Times New Roman"/>
          <w:color w:val="auto"/>
          <w:spacing w:val="-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повестки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заседаний</w:t>
      </w:r>
      <w:r w:rsidRPr="00BF3628">
        <w:rPr>
          <w:rFonts w:ascii="Times New Roman" w:eastAsia="Calibri" w:hAnsi="Times New Roman" w:cs="Times New Roman"/>
          <w:color w:val="auto"/>
          <w:spacing w:val="-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Совета;</w:t>
      </w:r>
    </w:p>
    <w:p w14:paraId="5948465A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 xml:space="preserve">4)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ведет</w:t>
      </w:r>
      <w:r w:rsidRPr="00BF3628">
        <w:rPr>
          <w:rFonts w:ascii="Times New Roman" w:eastAsia="Calibri" w:hAnsi="Times New Roman" w:cs="Times New Roman"/>
          <w:color w:val="auto"/>
          <w:spacing w:val="-6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заседания</w:t>
      </w:r>
      <w:r w:rsidRPr="00BF3628">
        <w:rPr>
          <w:rFonts w:ascii="Times New Roman" w:eastAsia="Calibri" w:hAnsi="Times New Roman" w:cs="Times New Roman"/>
          <w:color w:val="auto"/>
          <w:spacing w:val="-6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Совета;</w:t>
      </w:r>
    </w:p>
    <w:p w14:paraId="31820925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5)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подписывает протоколы заседаний Совета, выписки</w:t>
      </w:r>
      <w:r w:rsidRPr="00BF3628">
        <w:rPr>
          <w:rFonts w:ascii="Times New Roman" w:eastAsia="Calibri" w:hAnsi="Times New Roman" w:cs="Times New Roman"/>
          <w:color w:val="auto"/>
          <w:spacing w:val="-68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из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них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иные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документы</w:t>
      </w:r>
      <w:r w:rsidRPr="00BF3628">
        <w:rPr>
          <w:rFonts w:ascii="Times New Roman" w:eastAsia="Calibri" w:hAnsi="Times New Roman" w:cs="Times New Roman"/>
          <w:color w:val="auto"/>
          <w:spacing w:val="-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Совета;</w:t>
      </w:r>
    </w:p>
    <w:p w14:paraId="1C0AD772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6)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дает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обязательные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для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исполнения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поручения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заместителю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председателя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 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секретарю</w:t>
      </w:r>
      <w:r w:rsidRPr="00BF3628">
        <w:rPr>
          <w:rFonts w:ascii="Times New Roman" w:eastAsia="Calibri" w:hAnsi="Times New Roman" w:cs="Times New Roman"/>
          <w:color w:val="auto"/>
          <w:spacing w:val="7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Совета.</w:t>
      </w:r>
    </w:p>
    <w:p w14:paraId="308B5FB6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8.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Заместитель</w:t>
      </w:r>
      <w:r w:rsidRPr="00BF3628">
        <w:rPr>
          <w:rFonts w:ascii="Times New Roman" w:eastAsia="Calibri" w:hAnsi="Times New Roman" w:cs="Times New Roman"/>
          <w:color w:val="auto"/>
          <w:spacing w:val="-6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председателя</w:t>
      </w:r>
      <w:r w:rsidRPr="00BF3628">
        <w:rPr>
          <w:rFonts w:ascii="Times New Roman" w:eastAsia="Calibri" w:hAnsi="Times New Roman" w:cs="Times New Roman"/>
          <w:color w:val="auto"/>
          <w:spacing w:val="-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Совета:</w:t>
      </w:r>
    </w:p>
    <w:p w14:paraId="55EA4821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участвует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подготовке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вопросов,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выносимых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на заседания Совета;</w:t>
      </w:r>
    </w:p>
    <w:p w14:paraId="4591C4FC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2)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выполняет обязанности председателя Совета в его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отсутствие.</w:t>
      </w:r>
    </w:p>
    <w:p w14:paraId="6C6EF93A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9.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Секретарь</w:t>
      </w:r>
      <w:r w:rsidRPr="00BF3628">
        <w:rPr>
          <w:rFonts w:ascii="Times New Roman" w:eastAsia="Calibri" w:hAnsi="Times New Roman" w:cs="Times New Roman"/>
          <w:color w:val="auto"/>
          <w:spacing w:val="-8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Совета:</w:t>
      </w:r>
    </w:p>
    <w:p w14:paraId="6980522E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обеспечивает подготовку заседаний Совета,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составляет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повестки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заседаний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организует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подготовку</w:t>
      </w:r>
      <w:r w:rsidRPr="00BF3628">
        <w:rPr>
          <w:rFonts w:ascii="Times New Roman" w:eastAsia="Calibri" w:hAnsi="Times New Roman" w:cs="Times New Roman"/>
          <w:color w:val="auto"/>
          <w:spacing w:val="-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материалов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к заседаниям</w:t>
      </w:r>
      <w:r w:rsidRPr="00BF3628">
        <w:rPr>
          <w:rFonts w:ascii="Times New Roman" w:eastAsia="Calibri" w:hAnsi="Times New Roman" w:cs="Times New Roman"/>
          <w:color w:val="auto"/>
          <w:spacing w:val="-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Совета;</w:t>
      </w:r>
    </w:p>
    <w:p w14:paraId="1584F0AD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2)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информирует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членов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 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месте,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времени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проведения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повестке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очередного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заседания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Совета,</w:t>
      </w:r>
      <w:r w:rsidRPr="00BF3628">
        <w:rPr>
          <w:rFonts w:ascii="Times New Roman" w:eastAsia="Calibri" w:hAnsi="Times New Roman" w:cs="Times New Roman"/>
          <w:color w:val="auto"/>
          <w:spacing w:val="-67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обеспечивает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их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необходимыми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справочно-информационными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материалами;</w:t>
      </w:r>
    </w:p>
    <w:p w14:paraId="5482AABD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3)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оформляет</w:t>
      </w:r>
      <w:r w:rsidRPr="00BF3628">
        <w:rPr>
          <w:rFonts w:ascii="Times New Roman" w:eastAsia="Calibri" w:hAnsi="Times New Roman" w:cs="Times New Roman"/>
          <w:color w:val="auto"/>
          <w:spacing w:val="-6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протоколы</w:t>
      </w:r>
      <w:r w:rsidRPr="00BF3628">
        <w:rPr>
          <w:rFonts w:ascii="Times New Roman" w:eastAsia="Calibri" w:hAnsi="Times New Roman" w:cs="Times New Roman"/>
          <w:color w:val="auto"/>
          <w:spacing w:val="-6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заседаний</w:t>
      </w:r>
      <w:r w:rsidRPr="00BF3628">
        <w:rPr>
          <w:rFonts w:ascii="Times New Roman" w:eastAsia="Calibri" w:hAnsi="Times New Roman" w:cs="Times New Roman"/>
          <w:color w:val="auto"/>
          <w:spacing w:val="-5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Совета;</w:t>
      </w:r>
    </w:p>
    <w:p w14:paraId="11A29058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4)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организует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хранение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обработку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документов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6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6"/>
          <w:lang w:eastAsia="en-US" w:bidi="ar-SA"/>
        </w:rPr>
        <w:t>Совета;</w:t>
      </w:r>
    </w:p>
    <w:p w14:paraId="1471EB09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5)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осуществляет контроль за выполнением решений Совета.</w:t>
      </w:r>
    </w:p>
    <w:p w14:paraId="306BAF1D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10.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Члены</w:t>
      </w:r>
      <w:r w:rsidRPr="00BF3628">
        <w:rPr>
          <w:rFonts w:ascii="Times New Roman" w:eastAsia="Calibri" w:hAnsi="Times New Roman" w:cs="Times New Roman"/>
          <w:color w:val="auto"/>
          <w:spacing w:val="-8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Совета:</w:t>
      </w:r>
    </w:p>
    <w:p w14:paraId="032C23F5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1)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вносят предложения в повестку заседания Совета;</w:t>
      </w:r>
    </w:p>
    <w:p w14:paraId="474D12FB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>2)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участвуют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обсуждении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вопросов,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вынесенных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заседание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Совета;</w:t>
      </w:r>
    </w:p>
    <w:p w14:paraId="54C3A182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3)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вносят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предложения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созыву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внеочередных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заседаний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 и принимают необходимые меры</w:t>
      </w:r>
      <w:r w:rsidRPr="00BF3628">
        <w:rPr>
          <w:rFonts w:ascii="Times New Roman" w:eastAsia="Calibri" w:hAnsi="Times New Roman" w:cs="Times New Roman"/>
          <w:color w:val="auto"/>
          <w:spacing w:val="70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выполнения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его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решений.</w:t>
      </w:r>
    </w:p>
    <w:p w14:paraId="7D5CCEFA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11.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Повестка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заседаний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 утверждается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председателем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учетом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предложений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членов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Совета.</w:t>
      </w:r>
    </w:p>
    <w:p w14:paraId="5CFED68C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12.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Оповещение членов Совета и приглашенных лиц о</w:t>
      </w:r>
      <w:r w:rsidRPr="00BF3628">
        <w:rPr>
          <w:rFonts w:ascii="Times New Roman" w:eastAsia="Calibri" w:hAnsi="Times New Roman" w:cs="Times New Roman"/>
          <w:color w:val="auto"/>
          <w:spacing w:val="-67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месте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времени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проведения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очного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заседания</w:t>
      </w:r>
      <w:r w:rsidRPr="00BF3628">
        <w:rPr>
          <w:rFonts w:ascii="Times New Roman" w:eastAsia="Calibri" w:hAnsi="Times New Roman" w:cs="Times New Roman"/>
          <w:color w:val="auto"/>
          <w:spacing w:val="7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 осуществляет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секретарь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 не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позднее,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чем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два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рабочих</w:t>
      </w:r>
      <w:r w:rsidRPr="00BF3628">
        <w:rPr>
          <w:rFonts w:ascii="Times New Roman" w:eastAsia="Calibri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дня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до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даты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проведения</w:t>
      </w:r>
      <w:r w:rsidRPr="00BF3628">
        <w:rPr>
          <w:rFonts w:ascii="Times New Roman" w:eastAsia="Calibri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заседания</w:t>
      </w:r>
      <w:r w:rsidRPr="00BF3628">
        <w:rPr>
          <w:rFonts w:ascii="Times New Roman" w:eastAsia="Calibri" w:hAnsi="Times New Roman" w:cs="Times New Roman"/>
          <w:color w:val="auto"/>
          <w:spacing w:val="-2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Совета.</w:t>
      </w:r>
    </w:p>
    <w:p w14:paraId="44037B9C" w14:textId="0C774C73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13. </w:t>
      </w:r>
      <w:r w:rsidRPr="00BF3628">
        <w:rPr>
          <w:rFonts w:ascii="Times New Roman" w:hAnsi="Times New Roman" w:cs="Times New Roman"/>
          <w:sz w:val="28"/>
          <w:szCs w:val="28"/>
        </w:rPr>
        <w:t>Решения</w:t>
      </w:r>
      <w:r w:rsidRPr="00BF3628">
        <w:rPr>
          <w:rFonts w:ascii="Times New Roman" w:hAnsi="Times New Roman" w:cs="Times New Roman"/>
          <w:sz w:val="28"/>
          <w:szCs w:val="28"/>
        </w:rPr>
        <w:tab/>
        <w:t>Советом принимаются простым</w:t>
      </w:r>
      <w:r w:rsidRPr="00BF3628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большинством голосов от числа участвующих в заседании членов Совета.</w:t>
      </w:r>
      <w:r w:rsidRPr="00BF362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При</w:t>
      </w:r>
      <w:r w:rsidRPr="00BF362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равенстве</w:t>
      </w:r>
      <w:r w:rsidRPr="00BF362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голосов</w:t>
      </w:r>
      <w:r w:rsidRPr="00BF3628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право</w:t>
      </w:r>
      <w:r w:rsidRPr="00BF3628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решающего</w:t>
      </w:r>
      <w:r w:rsidRPr="00BF362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голоса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Pr="00BF3628">
        <w:rPr>
          <w:rFonts w:ascii="Times New Roman" w:hAnsi="Times New Roman" w:cs="Times New Roman"/>
          <w:sz w:val="28"/>
          <w:szCs w:val="28"/>
        </w:rPr>
        <w:t>принадлежит</w:t>
      </w:r>
      <w:r w:rsidRPr="00BF3628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председателю</w:t>
      </w:r>
      <w:r w:rsidRPr="00BF362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Совета,</w:t>
      </w:r>
      <w:r w:rsidRPr="00BF362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а</w:t>
      </w:r>
      <w:r w:rsidRPr="00BF362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в</w:t>
      </w:r>
      <w:r w:rsidRPr="00BF362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его</w:t>
      </w:r>
      <w:r w:rsidRPr="00BF3628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отсутствие</w:t>
      </w:r>
      <w:r w:rsidRPr="00BF3628">
        <w:rPr>
          <w:rFonts w:ascii="Times New Roman" w:hAnsi="Times New Roman" w:cs="Times New Roman"/>
          <w:spacing w:val="10"/>
          <w:sz w:val="28"/>
          <w:szCs w:val="28"/>
        </w:rPr>
        <w:t xml:space="preserve"> –председательствующему </w:t>
      </w:r>
      <w:r w:rsidRPr="00BF3628">
        <w:rPr>
          <w:rFonts w:ascii="Times New Roman" w:hAnsi="Times New Roman" w:cs="Times New Roman"/>
          <w:sz w:val="28"/>
          <w:szCs w:val="28"/>
        </w:rPr>
        <w:t>заместителю</w:t>
      </w:r>
      <w:r w:rsidRPr="00BF362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председателя</w:t>
      </w:r>
      <w:r w:rsidRPr="00BF362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F3628">
        <w:rPr>
          <w:rFonts w:ascii="Times New Roman" w:hAnsi="Times New Roman" w:cs="Times New Roman"/>
          <w:sz w:val="28"/>
          <w:szCs w:val="28"/>
        </w:rPr>
        <w:t>Совета.</w:t>
      </w:r>
    </w:p>
    <w:p w14:paraId="2C109578" w14:textId="55EB27ED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>14. 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Решения</w:t>
      </w:r>
      <w:r w:rsidRPr="00BF3628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BF3628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предложения</w:t>
      </w:r>
      <w:r w:rsidRPr="00BF3628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Совета носят</w:t>
      </w:r>
      <w:r w:rsidRPr="00BF3628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рекомендательный</w:t>
      </w:r>
      <w:r w:rsidRPr="00BF3628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характер.</w:t>
      </w:r>
      <w:bookmarkStart w:id="0" w:name="_bookmark0"/>
      <w:bookmarkEnd w:id="0"/>
    </w:p>
    <w:p w14:paraId="7A08808F" w14:textId="537EB68C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>15. 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Решения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 оформляются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протоколом, который подписывается председателем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Совета или заместителем председателя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Совета,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председательствующим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заседании,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течение</w:t>
      </w:r>
      <w:r w:rsidRPr="00BF3628">
        <w:rPr>
          <w:rFonts w:ascii="Times New Roman" w:eastAsia="Calibri" w:hAnsi="Times New Roman" w:cs="Times New Roman"/>
          <w:color w:val="auto"/>
          <w:spacing w:val="-4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двух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рабочих</w:t>
      </w:r>
      <w:r w:rsidRPr="00BF3628">
        <w:rPr>
          <w:rFonts w:ascii="Times New Roman" w:eastAsia="Calibri" w:hAnsi="Times New Roman" w:cs="Times New Roman"/>
          <w:color w:val="auto"/>
          <w:spacing w:val="-3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дней со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дня его оформления.</w:t>
      </w:r>
    </w:p>
    <w:p w14:paraId="5CE94661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16.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Протокол заседания Совета оформляется секретарем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течение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трех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рабочих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дней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дня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проведения заседания</w:t>
      </w:r>
      <w:r w:rsidRPr="00BF3628">
        <w:rPr>
          <w:rFonts w:ascii="Times New Roman" w:eastAsia="Calibri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Совета.</w:t>
      </w:r>
    </w:p>
    <w:p w14:paraId="45700842" w14:textId="77777777" w:rsid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17.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течение двух рабочих дней со дня подписания протокола заседания</w:t>
      </w:r>
      <w:r w:rsidRPr="00BF3628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Совета его копия рассылается членам Совета</w:t>
      </w:r>
      <w:r w:rsidRPr="00BF3628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1D8E1DA5" w14:textId="4F1B9B69" w:rsidR="00BF3628" w:rsidRPr="00BF3628" w:rsidRDefault="00BF3628" w:rsidP="003E24AD">
      <w:pPr>
        <w:tabs>
          <w:tab w:val="left" w:pos="142"/>
        </w:tabs>
        <w:autoSpaceDE w:val="0"/>
        <w:autoSpaceDN w:val="0"/>
        <w:ind w:right="418" w:firstLine="826"/>
        <w:jc w:val="both"/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6"/>
          <w:lang w:eastAsia="en-US" w:bidi="ar-SA"/>
        </w:rPr>
        <w:t xml:space="preserve">18.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Организационно-техническое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информационно-аналитическое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обеспечение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деятельности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Совета осуществляет</w:t>
      </w:r>
      <w:r w:rsidRPr="00BF3628">
        <w:rPr>
          <w:rFonts w:ascii="Times New Roman" w:eastAsia="Calibri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BF362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Администрация Рузского муниципального округа.</w:t>
      </w:r>
    </w:p>
    <w:p w14:paraId="5401734B" w14:textId="77777777" w:rsidR="00641769" w:rsidRPr="00BF3628" w:rsidRDefault="00641769" w:rsidP="00BF3628"/>
    <w:sectPr w:rsidR="00641769" w:rsidRPr="00BF362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79E5" w14:textId="77777777" w:rsidR="00E07BEB" w:rsidRDefault="00E07BEB" w:rsidP="00B05972">
      <w:r>
        <w:separator/>
      </w:r>
    </w:p>
  </w:endnote>
  <w:endnote w:type="continuationSeparator" w:id="0">
    <w:p w14:paraId="6F1D76FF" w14:textId="77777777" w:rsidR="00E07BEB" w:rsidRDefault="00E07BEB" w:rsidP="00B0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D7A60" w14:textId="77777777" w:rsidR="00E07BEB" w:rsidRDefault="00E07BEB" w:rsidP="00B05972">
      <w:r>
        <w:separator/>
      </w:r>
    </w:p>
  </w:footnote>
  <w:footnote w:type="continuationSeparator" w:id="0">
    <w:p w14:paraId="02D7AAA9" w14:textId="77777777" w:rsidR="00E07BEB" w:rsidRDefault="00E07BEB" w:rsidP="00B0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58878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254DFB" w14:textId="755077F9" w:rsidR="00B05972" w:rsidRPr="00B05972" w:rsidRDefault="00B05972">
        <w:pPr>
          <w:pStyle w:val="ac"/>
          <w:jc w:val="center"/>
          <w:rPr>
            <w:rFonts w:ascii="Times New Roman" w:hAnsi="Times New Roman" w:cs="Times New Roman"/>
          </w:rPr>
        </w:pPr>
        <w:r w:rsidRPr="00B05972">
          <w:rPr>
            <w:rFonts w:ascii="Times New Roman" w:hAnsi="Times New Roman" w:cs="Times New Roman"/>
          </w:rPr>
          <w:fldChar w:fldCharType="begin"/>
        </w:r>
        <w:r w:rsidRPr="00B05972">
          <w:rPr>
            <w:rFonts w:ascii="Times New Roman" w:hAnsi="Times New Roman" w:cs="Times New Roman"/>
          </w:rPr>
          <w:instrText>PAGE   \* MERGEFORMAT</w:instrText>
        </w:r>
        <w:r w:rsidRPr="00B05972">
          <w:rPr>
            <w:rFonts w:ascii="Times New Roman" w:hAnsi="Times New Roman" w:cs="Times New Roman"/>
          </w:rPr>
          <w:fldChar w:fldCharType="separate"/>
        </w:r>
        <w:r w:rsidRPr="00B05972">
          <w:rPr>
            <w:rFonts w:ascii="Times New Roman" w:hAnsi="Times New Roman" w:cs="Times New Roman"/>
          </w:rPr>
          <w:t>2</w:t>
        </w:r>
        <w:r w:rsidRPr="00B05972">
          <w:rPr>
            <w:rFonts w:ascii="Times New Roman" w:hAnsi="Times New Roman" w:cs="Times New Roman"/>
          </w:rPr>
          <w:fldChar w:fldCharType="end"/>
        </w:r>
      </w:p>
    </w:sdtContent>
  </w:sdt>
  <w:p w14:paraId="61E514A1" w14:textId="77777777" w:rsidR="00B05972" w:rsidRDefault="00B0597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E45"/>
    <w:multiLevelType w:val="hybridMultilevel"/>
    <w:tmpl w:val="A1DCFE1A"/>
    <w:lvl w:ilvl="0" w:tplc="F8FA2C44">
      <w:start w:val="1"/>
      <w:numFmt w:val="decimal"/>
      <w:lvlText w:val="%1."/>
      <w:lvlJc w:val="left"/>
      <w:pPr>
        <w:ind w:left="118" w:hanging="5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E6D98A">
      <w:numFmt w:val="bullet"/>
      <w:lvlText w:val="•"/>
      <w:lvlJc w:val="left"/>
      <w:pPr>
        <w:ind w:left="1094" w:hanging="537"/>
      </w:pPr>
      <w:rPr>
        <w:rFonts w:hint="default"/>
        <w:lang w:val="ru-RU" w:eastAsia="en-US" w:bidi="ar-SA"/>
      </w:rPr>
    </w:lvl>
    <w:lvl w:ilvl="2" w:tplc="2166CEC0">
      <w:numFmt w:val="bullet"/>
      <w:lvlText w:val="•"/>
      <w:lvlJc w:val="left"/>
      <w:pPr>
        <w:ind w:left="2069" w:hanging="537"/>
      </w:pPr>
      <w:rPr>
        <w:rFonts w:hint="default"/>
        <w:lang w:val="ru-RU" w:eastAsia="en-US" w:bidi="ar-SA"/>
      </w:rPr>
    </w:lvl>
    <w:lvl w:ilvl="3" w:tplc="232256EA">
      <w:numFmt w:val="bullet"/>
      <w:lvlText w:val="•"/>
      <w:lvlJc w:val="left"/>
      <w:pPr>
        <w:ind w:left="3043" w:hanging="537"/>
      </w:pPr>
      <w:rPr>
        <w:rFonts w:hint="default"/>
        <w:lang w:val="ru-RU" w:eastAsia="en-US" w:bidi="ar-SA"/>
      </w:rPr>
    </w:lvl>
    <w:lvl w:ilvl="4" w:tplc="B6FA075E">
      <w:numFmt w:val="bullet"/>
      <w:lvlText w:val="•"/>
      <w:lvlJc w:val="left"/>
      <w:pPr>
        <w:ind w:left="4018" w:hanging="537"/>
      </w:pPr>
      <w:rPr>
        <w:rFonts w:hint="default"/>
        <w:lang w:val="ru-RU" w:eastAsia="en-US" w:bidi="ar-SA"/>
      </w:rPr>
    </w:lvl>
    <w:lvl w:ilvl="5" w:tplc="DEEA59A2">
      <w:numFmt w:val="bullet"/>
      <w:lvlText w:val="•"/>
      <w:lvlJc w:val="left"/>
      <w:pPr>
        <w:ind w:left="4993" w:hanging="537"/>
      </w:pPr>
      <w:rPr>
        <w:rFonts w:hint="default"/>
        <w:lang w:val="ru-RU" w:eastAsia="en-US" w:bidi="ar-SA"/>
      </w:rPr>
    </w:lvl>
    <w:lvl w:ilvl="6" w:tplc="FF9A62D2">
      <w:numFmt w:val="bullet"/>
      <w:lvlText w:val="•"/>
      <w:lvlJc w:val="left"/>
      <w:pPr>
        <w:ind w:left="5967" w:hanging="537"/>
      </w:pPr>
      <w:rPr>
        <w:rFonts w:hint="default"/>
        <w:lang w:val="ru-RU" w:eastAsia="en-US" w:bidi="ar-SA"/>
      </w:rPr>
    </w:lvl>
    <w:lvl w:ilvl="7" w:tplc="A6324ED8">
      <w:numFmt w:val="bullet"/>
      <w:lvlText w:val="•"/>
      <w:lvlJc w:val="left"/>
      <w:pPr>
        <w:ind w:left="6942" w:hanging="537"/>
      </w:pPr>
      <w:rPr>
        <w:rFonts w:hint="default"/>
        <w:lang w:val="ru-RU" w:eastAsia="en-US" w:bidi="ar-SA"/>
      </w:rPr>
    </w:lvl>
    <w:lvl w:ilvl="8" w:tplc="2CE239A0">
      <w:numFmt w:val="bullet"/>
      <w:lvlText w:val="•"/>
      <w:lvlJc w:val="left"/>
      <w:pPr>
        <w:ind w:left="7917" w:hanging="537"/>
      </w:pPr>
      <w:rPr>
        <w:rFonts w:hint="default"/>
        <w:lang w:val="ru-RU" w:eastAsia="en-US" w:bidi="ar-SA"/>
      </w:rPr>
    </w:lvl>
  </w:abstractNum>
  <w:abstractNum w:abstractNumId="1" w15:restartNumberingAfterBreak="0">
    <w:nsid w:val="0DC91136"/>
    <w:multiLevelType w:val="hybridMultilevel"/>
    <w:tmpl w:val="1EBA36DE"/>
    <w:lvl w:ilvl="0" w:tplc="27C299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245BBE"/>
    <w:multiLevelType w:val="hybridMultilevel"/>
    <w:tmpl w:val="6FCE9FEE"/>
    <w:lvl w:ilvl="0" w:tplc="11D20F1A">
      <w:start w:val="1"/>
      <w:numFmt w:val="decimal"/>
      <w:lvlText w:val="%1)"/>
      <w:lvlJc w:val="left"/>
      <w:pPr>
        <w:ind w:left="118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3EA87E">
      <w:numFmt w:val="bullet"/>
      <w:lvlText w:val="•"/>
      <w:lvlJc w:val="left"/>
      <w:pPr>
        <w:ind w:left="1094" w:hanging="341"/>
      </w:pPr>
      <w:rPr>
        <w:rFonts w:hint="default"/>
        <w:lang w:val="ru-RU" w:eastAsia="en-US" w:bidi="ar-SA"/>
      </w:rPr>
    </w:lvl>
    <w:lvl w:ilvl="2" w:tplc="730E56F6">
      <w:numFmt w:val="bullet"/>
      <w:lvlText w:val="•"/>
      <w:lvlJc w:val="left"/>
      <w:pPr>
        <w:ind w:left="2069" w:hanging="341"/>
      </w:pPr>
      <w:rPr>
        <w:rFonts w:hint="default"/>
        <w:lang w:val="ru-RU" w:eastAsia="en-US" w:bidi="ar-SA"/>
      </w:rPr>
    </w:lvl>
    <w:lvl w:ilvl="3" w:tplc="B0183C04">
      <w:numFmt w:val="bullet"/>
      <w:lvlText w:val="•"/>
      <w:lvlJc w:val="left"/>
      <w:pPr>
        <w:ind w:left="3043" w:hanging="341"/>
      </w:pPr>
      <w:rPr>
        <w:rFonts w:hint="default"/>
        <w:lang w:val="ru-RU" w:eastAsia="en-US" w:bidi="ar-SA"/>
      </w:rPr>
    </w:lvl>
    <w:lvl w:ilvl="4" w:tplc="EB6C5380">
      <w:numFmt w:val="bullet"/>
      <w:lvlText w:val="•"/>
      <w:lvlJc w:val="left"/>
      <w:pPr>
        <w:ind w:left="4018" w:hanging="341"/>
      </w:pPr>
      <w:rPr>
        <w:rFonts w:hint="default"/>
        <w:lang w:val="ru-RU" w:eastAsia="en-US" w:bidi="ar-SA"/>
      </w:rPr>
    </w:lvl>
    <w:lvl w:ilvl="5" w:tplc="C85E54A8">
      <w:numFmt w:val="bullet"/>
      <w:lvlText w:val="•"/>
      <w:lvlJc w:val="left"/>
      <w:pPr>
        <w:ind w:left="4993" w:hanging="341"/>
      </w:pPr>
      <w:rPr>
        <w:rFonts w:hint="default"/>
        <w:lang w:val="ru-RU" w:eastAsia="en-US" w:bidi="ar-SA"/>
      </w:rPr>
    </w:lvl>
    <w:lvl w:ilvl="6" w:tplc="1932E288">
      <w:numFmt w:val="bullet"/>
      <w:lvlText w:val="•"/>
      <w:lvlJc w:val="left"/>
      <w:pPr>
        <w:ind w:left="5967" w:hanging="341"/>
      </w:pPr>
      <w:rPr>
        <w:rFonts w:hint="default"/>
        <w:lang w:val="ru-RU" w:eastAsia="en-US" w:bidi="ar-SA"/>
      </w:rPr>
    </w:lvl>
    <w:lvl w:ilvl="7" w:tplc="2D847052">
      <w:numFmt w:val="bullet"/>
      <w:lvlText w:val="•"/>
      <w:lvlJc w:val="left"/>
      <w:pPr>
        <w:ind w:left="6942" w:hanging="341"/>
      </w:pPr>
      <w:rPr>
        <w:rFonts w:hint="default"/>
        <w:lang w:val="ru-RU" w:eastAsia="en-US" w:bidi="ar-SA"/>
      </w:rPr>
    </w:lvl>
    <w:lvl w:ilvl="8" w:tplc="6EE02348">
      <w:numFmt w:val="bullet"/>
      <w:lvlText w:val="•"/>
      <w:lvlJc w:val="left"/>
      <w:pPr>
        <w:ind w:left="7917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29D51B8E"/>
    <w:multiLevelType w:val="hybridMultilevel"/>
    <w:tmpl w:val="5908080A"/>
    <w:lvl w:ilvl="0" w:tplc="B740C590">
      <w:start w:val="1"/>
      <w:numFmt w:val="decimal"/>
      <w:lvlText w:val="%1)"/>
      <w:lvlJc w:val="left"/>
      <w:pPr>
        <w:ind w:left="113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502100">
      <w:numFmt w:val="bullet"/>
      <w:lvlText w:val="•"/>
      <w:lvlJc w:val="left"/>
      <w:pPr>
        <w:ind w:left="2012" w:hanging="305"/>
      </w:pPr>
      <w:rPr>
        <w:rFonts w:hint="default"/>
        <w:lang w:val="ru-RU" w:eastAsia="en-US" w:bidi="ar-SA"/>
      </w:rPr>
    </w:lvl>
    <w:lvl w:ilvl="2" w:tplc="73FE4ECA">
      <w:numFmt w:val="bullet"/>
      <w:lvlText w:val="•"/>
      <w:lvlJc w:val="left"/>
      <w:pPr>
        <w:ind w:left="2885" w:hanging="305"/>
      </w:pPr>
      <w:rPr>
        <w:rFonts w:hint="default"/>
        <w:lang w:val="ru-RU" w:eastAsia="en-US" w:bidi="ar-SA"/>
      </w:rPr>
    </w:lvl>
    <w:lvl w:ilvl="3" w:tplc="167846E0">
      <w:numFmt w:val="bullet"/>
      <w:lvlText w:val="•"/>
      <w:lvlJc w:val="left"/>
      <w:pPr>
        <w:ind w:left="3757" w:hanging="305"/>
      </w:pPr>
      <w:rPr>
        <w:rFonts w:hint="default"/>
        <w:lang w:val="ru-RU" w:eastAsia="en-US" w:bidi="ar-SA"/>
      </w:rPr>
    </w:lvl>
    <w:lvl w:ilvl="4" w:tplc="8FD2054E">
      <w:numFmt w:val="bullet"/>
      <w:lvlText w:val="•"/>
      <w:lvlJc w:val="left"/>
      <w:pPr>
        <w:ind w:left="4630" w:hanging="305"/>
      </w:pPr>
      <w:rPr>
        <w:rFonts w:hint="default"/>
        <w:lang w:val="ru-RU" w:eastAsia="en-US" w:bidi="ar-SA"/>
      </w:rPr>
    </w:lvl>
    <w:lvl w:ilvl="5" w:tplc="D0C6FB40">
      <w:numFmt w:val="bullet"/>
      <w:lvlText w:val="•"/>
      <w:lvlJc w:val="left"/>
      <w:pPr>
        <w:ind w:left="5503" w:hanging="305"/>
      </w:pPr>
      <w:rPr>
        <w:rFonts w:hint="default"/>
        <w:lang w:val="ru-RU" w:eastAsia="en-US" w:bidi="ar-SA"/>
      </w:rPr>
    </w:lvl>
    <w:lvl w:ilvl="6" w:tplc="5C1CF43E">
      <w:numFmt w:val="bullet"/>
      <w:lvlText w:val="•"/>
      <w:lvlJc w:val="left"/>
      <w:pPr>
        <w:ind w:left="6375" w:hanging="305"/>
      </w:pPr>
      <w:rPr>
        <w:rFonts w:hint="default"/>
        <w:lang w:val="ru-RU" w:eastAsia="en-US" w:bidi="ar-SA"/>
      </w:rPr>
    </w:lvl>
    <w:lvl w:ilvl="7" w:tplc="B406FC1A">
      <w:numFmt w:val="bullet"/>
      <w:lvlText w:val="•"/>
      <w:lvlJc w:val="left"/>
      <w:pPr>
        <w:ind w:left="7248" w:hanging="305"/>
      </w:pPr>
      <w:rPr>
        <w:rFonts w:hint="default"/>
        <w:lang w:val="ru-RU" w:eastAsia="en-US" w:bidi="ar-SA"/>
      </w:rPr>
    </w:lvl>
    <w:lvl w:ilvl="8" w:tplc="3252DEEA">
      <w:numFmt w:val="bullet"/>
      <w:lvlText w:val="•"/>
      <w:lvlJc w:val="left"/>
      <w:pPr>
        <w:ind w:left="8121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3768602F"/>
    <w:multiLevelType w:val="hybridMultilevel"/>
    <w:tmpl w:val="CFF45BD2"/>
    <w:lvl w:ilvl="0" w:tplc="E3A4CF26">
      <w:start w:val="1"/>
      <w:numFmt w:val="decimal"/>
      <w:lvlText w:val="%1)"/>
      <w:lvlJc w:val="left"/>
      <w:pPr>
        <w:ind w:left="118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CEAB8E">
      <w:numFmt w:val="bullet"/>
      <w:lvlText w:val="•"/>
      <w:lvlJc w:val="left"/>
      <w:pPr>
        <w:ind w:left="1094" w:hanging="312"/>
      </w:pPr>
      <w:rPr>
        <w:rFonts w:hint="default"/>
        <w:lang w:val="ru-RU" w:eastAsia="en-US" w:bidi="ar-SA"/>
      </w:rPr>
    </w:lvl>
    <w:lvl w:ilvl="2" w:tplc="ECC253C6">
      <w:numFmt w:val="bullet"/>
      <w:lvlText w:val="•"/>
      <w:lvlJc w:val="left"/>
      <w:pPr>
        <w:ind w:left="2069" w:hanging="312"/>
      </w:pPr>
      <w:rPr>
        <w:rFonts w:hint="default"/>
        <w:lang w:val="ru-RU" w:eastAsia="en-US" w:bidi="ar-SA"/>
      </w:rPr>
    </w:lvl>
    <w:lvl w:ilvl="3" w:tplc="2DE06332">
      <w:numFmt w:val="bullet"/>
      <w:lvlText w:val="•"/>
      <w:lvlJc w:val="left"/>
      <w:pPr>
        <w:ind w:left="3043" w:hanging="312"/>
      </w:pPr>
      <w:rPr>
        <w:rFonts w:hint="default"/>
        <w:lang w:val="ru-RU" w:eastAsia="en-US" w:bidi="ar-SA"/>
      </w:rPr>
    </w:lvl>
    <w:lvl w:ilvl="4" w:tplc="1060B2E0">
      <w:numFmt w:val="bullet"/>
      <w:lvlText w:val="•"/>
      <w:lvlJc w:val="left"/>
      <w:pPr>
        <w:ind w:left="4018" w:hanging="312"/>
      </w:pPr>
      <w:rPr>
        <w:rFonts w:hint="default"/>
        <w:lang w:val="ru-RU" w:eastAsia="en-US" w:bidi="ar-SA"/>
      </w:rPr>
    </w:lvl>
    <w:lvl w:ilvl="5" w:tplc="B42462CA">
      <w:numFmt w:val="bullet"/>
      <w:lvlText w:val="•"/>
      <w:lvlJc w:val="left"/>
      <w:pPr>
        <w:ind w:left="4993" w:hanging="312"/>
      </w:pPr>
      <w:rPr>
        <w:rFonts w:hint="default"/>
        <w:lang w:val="ru-RU" w:eastAsia="en-US" w:bidi="ar-SA"/>
      </w:rPr>
    </w:lvl>
    <w:lvl w:ilvl="6" w:tplc="5EAC548A">
      <w:numFmt w:val="bullet"/>
      <w:lvlText w:val="•"/>
      <w:lvlJc w:val="left"/>
      <w:pPr>
        <w:ind w:left="5967" w:hanging="312"/>
      </w:pPr>
      <w:rPr>
        <w:rFonts w:hint="default"/>
        <w:lang w:val="ru-RU" w:eastAsia="en-US" w:bidi="ar-SA"/>
      </w:rPr>
    </w:lvl>
    <w:lvl w:ilvl="7" w:tplc="97681340">
      <w:numFmt w:val="bullet"/>
      <w:lvlText w:val="•"/>
      <w:lvlJc w:val="left"/>
      <w:pPr>
        <w:ind w:left="6942" w:hanging="312"/>
      </w:pPr>
      <w:rPr>
        <w:rFonts w:hint="default"/>
        <w:lang w:val="ru-RU" w:eastAsia="en-US" w:bidi="ar-SA"/>
      </w:rPr>
    </w:lvl>
    <w:lvl w:ilvl="8" w:tplc="E38E3958">
      <w:numFmt w:val="bullet"/>
      <w:lvlText w:val="•"/>
      <w:lvlJc w:val="left"/>
      <w:pPr>
        <w:ind w:left="7917" w:hanging="312"/>
      </w:pPr>
      <w:rPr>
        <w:rFonts w:hint="default"/>
        <w:lang w:val="ru-RU" w:eastAsia="en-US" w:bidi="ar-SA"/>
      </w:rPr>
    </w:lvl>
  </w:abstractNum>
  <w:abstractNum w:abstractNumId="5" w15:restartNumberingAfterBreak="0">
    <w:nsid w:val="47CA43E1"/>
    <w:multiLevelType w:val="hybridMultilevel"/>
    <w:tmpl w:val="ADC025D6"/>
    <w:lvl w:ilvl="0" w:tplc="F0B26DFA">
      <w:start w:val="1"/>
      <w:numFmt w:val="decimal"/>
      <w:lvlText w:val="%1)"/>
      <w:lvlJc w:val="left"/>
      <w:pPr>
        <w:ind w:left="118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C42F62">
      <w:numFmt w:val="bullet"/>
      <w:lvlText w:val="•"/>
      <w:lvlJc w:val="left"/>
      <w:pPr>
        <w:ind w:left="1094" w:hanging="374"/>
      </w:pPr>
      <w:rPr>
        <w:rFonts w:hint="default"/>
        <w:lang w:val="ru-RU" w:eastAsia="en-US" w:bidi="ar-SA"/>
      </w:rPr>
    </w:lvl>
    <w:lvl w:ilvl="2" w:tplc="12406EF6">
      <w:numFmt w:val="bullet"/>
      <w:lvlText w:val="•"/>
      <w:lvlJc w:val="left"/>
      <w:pPr>
        <w:ind w:left="2069" w:hanging="374"/>
      </w:pPr>
      <w:rPr>
        <w:rFonts w:hint="default"/>
        <w:lang w:val="ru-RU" w:eastAsia="en-US" w:bidi="ar-SA"/>
      </w:rPr>
    </w:lvl>
    <w:lvl w:ilvl="3" w:tplc="35BCDF8E">
      <w:numFmt w:val="bullet"/>
      <w:lvlText w:val="•"/>
      <w:lvlJc w:val="left"/>
      <w:pPr>
        <w:ind w:left="3043" w:hanging="374"/>
      </w:pPr>
      <w:rPr>
        <w:rFonts w:hint="default"/>
        <w:lang w:val="ru-RU" w:eastAsia="en-US" w:bidi="ar-SA"/>
      </w:rPr>
    </w:lvl>
    <w:lvl w:ilvl="4" w:tplc="CEF07B3C">
      <w:numFmt w:val="bullet"/>
      <w:lvlText w:val="•"/>
      <w:lvlJc w:val="left"/>
      <w:pPr>
        <w:ind w:left="4018" w:hanging="374"/>
      </w:pPr>
      <w:rPr>
        <w:rFonts w:hint="default"/>
        <w:lang w:val="ru-RU" w:eastAsia="en-US" w:bidi="ar-SA"/>
      </w:rPr>
    </w:lvl>
    <w:lvl w:ilvl="5" w:tplc="4A24AA00">
      <w:numFmt w:val="bullet"/>
      <w:lvlText w:val="•"/>
      <w:lvlJc w:val="left"/>
      <w:pPr>
        <w:ind w:left="4993" w:hanging="374"/>
      </w:pPr>
      <w:rPr>
        <w:rFonts w:hint="default"/>
        <w:lang w:val="ru-RU" w:eastAsia="en-US" w:bidi="ar-SA"/>
      </w:rPr>
    </w:lvl>
    <w:lvl w:ilvl="6" w:tplc="2DEACF72">
      <w:numFmt w:val="bullet"/>
      <w:lvlText w:val="•"/>
      <w:lvlJc w:val="left"/>
      <w:pPr>
        <w:ind w:left="5967" w:hanging="374"/>
      </w:pPr>
      <w:rPr>
        <w:rFonts w:hint="default"/>
        <w:lang w:val="ru-RU" w:eastAsia="en-US" w:bidi="ar-SA"/>
      </w:rPr>
    </w:lvl>
    <w:lvl w:ilvl="7" w:tplc="0616EA32">
      <w:numFmt w:val="bullet"/>
      <w:lvlText w:val="•"/>
      <w:lvlJc w:val="left"/>
      <w:pPr>
        <w:ind w:left="6942" w:hanging="374"/>
      </w:pPr>
      <w:rPr>
        <w:rFonts w:hint="default"/>
        <w:lang w:val="ru-RU" w:eastAsia="en-US" w:bidi="ar-SA"/>
      </w:rPr>
    </w:lvl>
    <w:lvl w:ilvl="8" w:tplc="3B4A13B0">
      <w:numFmt w:val="bullet"/>
      <w:lvlText w:val="•"/>
      <w:lvlJc w:val="left"/>
      <w:pPr>
        <w:ind w:left="7917" w:hanging="374"/>
      </w:pPr>
      <w:rPr>
        <w:rFonts w:hint="default"/>
        <w:lang w:val="ru-RU" w:eastAsia="en-US" w:bidi="ar-SA"/>
      </w:rPr>
    </w:lvl>
  </w:abstractNum>
  <w:abstractNum w:abstractNumId="6" w15:restartNumberingAfterBreak="0">
    <w:nsid w:val="54DF46CF"/>
    <w:multiLevelType w:val="hybridMultilevel"/>
    <w:tmpl w:val="733095FE"/>
    <w:lvl w:ilvl="0" w:tplc="D80829C8">
      <w:start w:val="1"/>
      <w:numFmt w:val="decimal"/>
      <w:lvlText w:val="%1)"/>
      <w:lvlJc w:val="left"/>
      <w:pPr>
        <w:ind w:left="118" w:hanging="518"/>
      </w:pPr>
      <w:rPr>
        <w:rFonts w:ascii="Times New Roman" w:eastAsia="Calibri" w:hAnsi="Times New Roman" w:cs="Times New Roman"/>
        <w:w w:val="100"/>
        <w:sz w:val="28"/>
        <w:szCs w:val="28"/>
        <w:lang w:val="ru-RU" w:eastAsia="en-US" w:bidi="ar-SA"/>
      </w:rPr>
    </w:lvl>
    <w:lvl w:ilvl="1" w:tplc="7298BECA">
      <w:numFmt w:val="bullet"/>
      <w:lvlText w:val="•"/>
      <w:lvlJc w:val="left"/>
      <w:pPr>
        <w:ind w:left="1094" w:hanging="518"/>
      </w:pPr>
      <w:rPr>
        <w:rFonts w:hint="default"/>
        <w:lang w:val="ru-RU" w:eastAsia="en-US" w:bidi="ar-SA"/>
      </w:rPr>
    </w:lvl>
    <w:lvl w:ilvl="2" w:tplc="EE5E5588">
      <w:numFmt w:val="bullet"/>
      <w:lvlText w:val="•"/>
      <w:lvlJc w:val="left"/>
      <w:pPr>
        <w:ind w:left="2069" w:hanging="518"/>
      </w:pPr>
      <w:rPr>
        <w:rFonts w:hint="default"/>
        <w:lang w:val="ru-RU" w:eastAsia="en-US" w:bidi="ar-SA"/>
      </w:rPr>
    </w:lvl>
    <w:lvl w:ilvl="3" w:tplc="B058D422">
      <w:numFmt w:val="bullet"/>
      <w:lvlText w:val="•"/>
      <w:lvlJc w:val="left"/>
      <w:pPr>
        <w:ind w:left="3043" w:hanging="518"/>
      </w:pPr>
      <w:rPr>
        <w:rFonts w:hint="default"/>
        <w:lang w:val="ru-RU" w:eastAsia="en-US" w:bidi="ar-SA"/>
      </w:rPr>
    </w:lvl>
    <w:lvl w:ilvl="4" w:tplc="B920AB28">
      <w:numFmt w:val="bullet"/>
      <w:lvlText w:val="•"/>
      <w:lvlJc w:val="left"/>
      <w:pPr>
        <w:ind w:left="4018" w:hanging="518"/>
      </w:pPr>
      <w:rPr>
        <w:rFonts w:hint="default"/>
        <w:lang w:val="ru-RU" w:eastAsia="en-US" w:bidi="ar-SA"/>
      </w:rPr>
    </w:lvl>
    <w:lvl w:ilvl="5" w:tplc="9D86A5AA">
      <w:numFmt w:val="bullet"/>
      <w:lvlText w:val="•"/>
      <w:lvlJc w:val="left"/>
      <w:pPr>
        <w:ind w:left="4993" w:hanging="518"/>
      </w:pPr>
      <w:rPr>
        <w:rFonts w:hint="default"/>
        <w:lang w:val="ru-RU" w:eastAsia="en-US" w:bidi="ar-SA"/>
      </w:rPr>
    </w:lvl>
    <w:lvl w:ilvl="6" w:tplc="F1F4A0F6">
      <w:numFmt w:val="bullet"/>
      <w:lvlText w:val="•"/>
      <w:lvlJc w:val="left"/>
      <w:pPr>
        <w:ind w:left="5967" w:hanging="518"/>
      </w:pPr>
      <w:rPr>
        <w:rFonts w:hint="default"/>
        <w:lang w:val="ru-RU" w:eastAsia="en-US" w:bidi="ar-SA"/>
      </w:rPr>
    </w:lvl>
    <w:lvl w:ilvl="7" w:tplc="A9F0F8C0">
      <w:numFmt w:val="bullet"/>
      <w:lvlText w:val="•"/>
      <w:lvlJc w:val="left"/>
      <w:pPr>
        <w:ind w:left="6942" w:hanging="518"/>
      </w:pPr>
      <w:rPr>
        <w:rFonts w:hint="default"/>
        <w:lang w:val="ru-RU" w:eastAsia="en-US" w:bidi="ar-SA"/>
      </w:rPr>
    </w:lvl>
    <w:lvl w:ilvl="8" w:tplc="78BAD718">
      <w:numFmt w:val="bullet"/>
      <w:lvlText w:val="•"/>
      <w:lvlJc w:val="left"/>
      <w:pPr>
        <w:ind w:left="7917" w:hanging="518"/>
      </w:pPr>
      <w:rPr>
        <w:rFonts w:hint="default"/>
        <w:lang w:val="ru-RU" w:eastAsia="en-US" w:bidi="ar-SA"/>
      </w:rPr>
    </w:lvl>
  </w:abstractNum>
  <w:abstractNum w:abstractNumId="7" w15:restartNumberingAfterBreak="0">
    <w:nsid w:val="57604018"/>
    <w:multiLevelType w:val="hybridMultilevel"/>
    <w:tmpl w:val="68B44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1EE4132"/>
    <w:multiLevelType w:val="hybridMultilevel"/>
    <w:tmpl w:val="9C3A058A"/>
    <w:lvl w:ilvl="0" w:tplc="B734ECFE">
      <w:start w:val="1"/>
      <w:numFmt w:val="decimal"/>
      <w:lvlText w:val="%1)"/>
      <w:lvlJc w:val="left"/>
      <w:pPr>
        <w:ind w:left="118" w:hanging="5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105C50">
      <w:numFmt w:val="bullet"/>
      <w:lvlText w:val="•"/>
      <w:lvlJc w:val="left"/>
      <w:pPr>
        <w:ind w:left="1094" w:hanging="523"/>
      </w:pPr>
      <w:rPr>
        <w:rFonts w:hint="default"/>
        <w:lang w:val="ru-RU" w:eastAsia="en-US" w:bidi="ar-SA"/>
      </w:rPr>
    </w:lvl>
    <w:lvl w:ilvl="2" w:tplc="04DEF82E">
      <w:numFmt w:val="bullet"/>
      <w:lvlText w:val="•"/>
      <w:lvlJc w:val="left"/>
      <w:pPr>
        <w:ind w:left="2069" w:hanging="523"/>
      </w:pPr>
      <w:rPr>
        <w:rFonts w:hint="default"/>
        <w:lang w:val="ru-RU" w:eastAsia="en-US" w:bidi="ar-SA"/>
      </w:rPr>
    </w:lvl>
    <w:lvl w:ilvl="3" w:tplc="94226A76">
      <w:numFmt w:val="bullet"/>
      <w:lvlText w:val="•"/>
      <w:lvlJc w:val="left"/>
      <w:pPr>
        <w:ind w:left="3043" w:hanging="523"/>
      </w:pPr>
      <w:rPr>
        <w:rFonts w:hint="default"/>
        <w:lang w:val="ru-RU" w:eastAsia="en-US" w:bidi="ar-SA"/>
      </w:rPr>
    </w:lvl>
    <w:lvl w:ilvl="4" w:tplc="96E0B48C">
      <w:numFmt w:val="bullet"/>
      <w:lvlText w:val="•"/>
      <w:lvlJc w:val="left"/>
      <w:pPr>
        <w:ind w:left="4018" w:hanging="523"/>
      </w:pPr>
      <w:rPr>
        <w:rFonts w:hint="default"/>
        <w:lang w:val="ru-RU" w:eastAsia="en-US" w:bidi="ar-SA"/>
      </w:rPr>
    </w:lvl>
    <w:lvl w:ilvl="5" w:tplc="EFF053F8">
      <w:numFmt w:val="bullet"/>
      <w:lvlText w:val="•"/>
      <w:lvlJc w:val="left"/>
      <w:pPr>
        <w:ind w:left="4993" w:hanging="523"/>
      </w:pPr>
      <w:rPr>
        <w:rFonts w:hint="default"/>
        <w:lang w:val="ru-RU" w:eastAsia="en-US" w:bidi="ar-SA"/>
      </w:rPr>
    </w:lvl>
    <w:lvl w:ilvl="6" w:tplc="DEA4D058">
      <w:numFmt w:val="bullet"/>
      <w:lvlText w:val="•"/>
      <w:lvlJc w:val="left"/>
      <w:pPr>
        <w:ind w:left="5967" w:hanging="523"/>
      </w:pPr>
      <w:rPr>
        <w:rFonts w:hint="default"/>
        <w:lang w:val="ru-RU" w:eastAsia="en-US" w:bidi="ar-SA"/>
      </w:rPr>
    </w:lvl>
    <w:lvl w:ilvl="7" w:tplc="728E305E">
      <w:numFmt w:val="bullet"/>
      <w:lvlText w:val="•"/>
      <w:lvlJc w:val="left"/>
      <w:pPr>
        <w:ind w:left="6942" w:hanging="523"/>
      </w:pPr>
      <w:rPr>
        <w:rFonts w:hint="default"/>
        <w:lang w:val="ru-RU" w:eastAsia="en-US" w:bidi="ar-SA"/>
      </w:rPr>
    </w:lvl>
    <w:lvl w:ilvl="8" w:tplc="068C8F72">
      <w:numFmt w:val="bullet"/>
      <w:lvlText w:val="•"/>
      <w:lvlJc w:val="left"/>
      <w:pPr>
        <w:ind w:left="7917" w:hanging="523"/>
      </w:pPr>
      <w:rPr>
        <w:rFonts w:hint="default"/>
        <w:lang w:val="ru-RU" w:eastAsia="en-US" w:bidi="ar-SA"/>
      </w:rPr>
    </w:lvl>
  </w:abstractNum>
  <w:abstractNum w:abstractNumId="9" w15:restartNumberingAfterBreak="0">
    <w:nsid w:val="66C56109"/>
    <w:multiLevelType w:val="hybridMultilevel"/>
    <w:tmpl w:val="B3F67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253636">
    <w:abstractNumId w:val="7"/>
  </w:num>
  <w:num w:numId="2" w16cid:durableId="29189805">
    <w:abstractNumId w:val="9"/>
  </w:num>
  <w:num w:numId="3" w16cid:durableId="2040004651">
    <w:abstractNumId w:val="1"/>
  </w:num>
  <w:num w:numId="4" w16cid:durableId="192424610">
    <w:abstractNumId w:val="8"/>
  </w:num>
  <w:num w:numId="5" w16cid:durableId="1089279312">
    <w:abstractNumId w:val="5"/>
  </w:num>
  <w:num w:numId="6" w16cid:durableId="2145460824">
    <w:abstractNumId w:val="6"/>
  </w:num>
  <w:num w:numId="7" w16cid:durableId="1270696800">
    <w:abstractNumId w:val="3"/>
  </w:num>
  <w:num w:numId="8" w16cid:durableId="1728141111">
    <w:abstractNumId w:val="4"/>
  </w:num>
  <w:num w:numId="9" w16cid:durableId="739133476">
    <w:abstractNumId w:val="2"/>
  </w:num>
  <w:num w:numId="10" w16cid:durableId="1389185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769"/>
    <w:rsid w:val="001A7A97"/>
    <w:rsid w:val="001E6EAA"/>
    <w:rsid w:val="003E24AD"/>
    <w:rsid w:val="00503228"/>
    <w:rsid w:val="00641769"/>
    <w:rsid w:val="00841016"/>
    <w:rsid w:val="009D4073"/>
    <w:rsid w:val="00B05972"/>
    <w:rsid w:val="00BF3628"/>
    <w:rsid w:val="00E07BEB"/>
    <w:rsid w:val="00EB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DEC1"/>
  <w15:chartTrackingRefBased/>
  <w15:docId w15:val="{E282BFB8-2E8D-4949-9B37-771CCF4DE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97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41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1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17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1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17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17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17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17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17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17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17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17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176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176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17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17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17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17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17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1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17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1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17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17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17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176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17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176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1769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059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05972"/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ae">
    <w:name w:val="footer"/>
    <w:basedOn w:val="a"/>
    <w:link w:val="af"/>
    <w:uiPriority w:val="99"/>
    <w:unhideWhenUsed/>
    <w:rsid w:val="00B059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05972"/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1104</Words>
  <Characters>6298</Characters>
  <Application>Microsoft Office Word</Application>
  <DocSecurity>0</DocSecurity>
  <Lines>52</Lines>
  <Paragraphs>14</Paragraphs>
  <ScaleCrop>false</ScaleCrop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Руза Статистика</cp:lastModifiedBy>
  <cp:revision>5</cp:revision>
  <dcterms:created xsi:type="dcterms:W3CDTF">2025-10-10T07:18:00Z</dcterms:created>
  <dcterms:modified xsi:type="dcterms:W3CDTF">2025-10-20T11:56:00Z</dcterms:modified>
</cp:coreProperties>
</file>